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02B7" w:rsidR="00DE7662" w:rsidP="009D02B7" w:rsidRDefault="00DE7662" w14:paraId="5B0FDE7B" w14:textId="76537A12">
      <w:pPr>
        <w:pStyle w:val="PPEE-ttulo"/>
      </w:pPr>
      <w:r w:rsidR="08DC4613">
        <w:rPr/>
        <w:t>PRORROGAÇÃO DE PRAZO FINAL</w:t>
      </w:r>
    </w:p>
    <w:p w:rsidR="44D0EEEF" w:rsidP="44D0EEEF" w:rsidRDefault="44D0EEEF" w14:paraId="571DD1CC" w14:textId="075200B7">
      <w:pPr>
        <w:widowControl w:val="0"/>
        <w:spacing w:before="0" w:after="0" w:line="240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8DC4613" w:rsidP="44D0EEEF" w:rsidRDefault="08DC4613" w14:paraId="1DF1D96B" w14:textId="518F9A4C">
      <w:pPr>
        <w:pStyle w:val="PPEE-texto"/>
        <w:widowControl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D0EEEF" w:rsidR="08DC4613">
        <w:rPr>
          <w:noProof w:val="0"/>
          <w:lang w:val="pt-BR"/>
        </w:rPr>
        <w:t>Discente: [NOME]</w:t>
      </w:r>
    </w:p>
    <w:p w:rsidR="08DC4613" w:rsidP="44D0EEEF" w:rsidRDefault="08DC4613" w14:paraId="0A3FD67D" w14:textId="2CFBD958">
      <w:pPr>
        <w:pStyle w:val="PPEE-texto"/>
        <w:widowControl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D0EEEF" w:rsidR="08DC4613">
        <w:rPr>
          <w:noProof w:val="0"/>
          <w:lang w:val="pt-BR"/>
        </w:rPr>
        <w:t>Matrícula: [NÚMERO]</w:t>
      </w:r>
    </w:p>
    <w:p w:rsidR="08DC4613" w:rsidP="44D0EEEF" w:rsidRDefault="08DC4613" w14:paraId="5EC547BD" w14:textId="5BBCF4E7">
      <w:pPr>
        <w:pStyle w:val="PPEE-texto"/>
        <w:spacing w:before="0" w:beforeAutospacing="off" w:after="160" w:afterAutospacing="off" w:line="360" w:lineRule="auto"/>
        <w:jc w:val="both"/>
        <w:rPr>
          <w:noProof w:val="0"/>
          <w:lang w:val="pt-BR"/>
        </w:rPr>
      </w:pPr>
      <w:r w:rsidRPr="44D0EEEF" w:rsidR="08DC4613">
        <w:rPr>
          <w:noProof w:val="0"/>
          <w:lang w:val="pt-BR"/>
        </w:rPr>
        <w:t xml:space="preserve">Turma: </w:t>
      </w:r>
      <w:r w:rsidRPr="44D0EEEF" w:rsidR="0C11C680">
        <w:rPr>
          <w:rFonts w:ascii="Arial" w:hAnsi="Arial" w:eastAsia="Arial" w:cs="Arial"/>
          <w:noProof w:val="0"/>
          <w:sz w:val="24"/>
          <w:szCs w:val="24"/>
          <w:lang w:val="pt-BR"/>
        </w:rPr>
        <w:t>(  )</w:t>
      </w:r>
      <w:r w:rsidRPr="44D0EEEF" w:rsidR="0C11C6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Regular </w:t>
      </w:r>
      <w:r w:rsidRPr="44D0EEEF" w:rsidR="0C11C680">
        <w:rPr>
          <w:rFonts w:ascii="Arial" w:hAnsi="Arial" w:eastAsia="Arial" w:cs="Arial"/>
          <w:noProof w:val="0"/>
          <w:sz w:val="24"/>
          <w:szCs w:val="24"/>
          <w:lang w:val="pt-BR"/>
        </w:rPr>
        <w:t>(  )</w:t>
      </w:r>
      <w:r w:rsidRPr="44D0EEEF" w:rsidR="0C11C6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MJSP </w:t>
      </w:r>
      <w:r w:rsidRPr="44D0EEEF" w:rsidR="0C11C680">
        <w:rPr>
          <w:rFonts w:ascii="Arial" w:hAnsi="Arial" w:eastAsia="Arial" w:cs="Arial"/>
          <w:noProof w:val="0"/>
          <w:sz w:val="24"/>
          <w:szCs w:val="24"/>
          <w:lang w:val="pt-BR"/>
        </w:rPr>
        <w:t>(  )</w:t>
      </w:r>
      <w:r w:rsidRPr="44D0EEEF" w:rsidR="0C11C680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UnB </w:t>
      </w:r>
      <w:r w:rsidRPr="44D0EEEF" w:rsidR="0C11C680">
        <w:rPr>
          <w:noProof w:val="0"/>
          <w:lang w:val="pt-BR"/>
        </w:rPr>
        <w:t>(  )</w:t>
      </w:r>
      <w:r w:rsidRPr="44D0EEEF" w:rsidR="0C11C680">
        <w:rPr>
          <w:noProof w:val="0"/>
          <w:lang w:val="pt-BR"/>
        </w:rPr>
        <w:t xml:space="preserve"> TRE/TSE</w:t>
      </w:r>
    </w:p>
    <w:p w:rsidR="08DC4613" w:rsidP="44D0EEEF" w:rsidRDefault="08DC4613" w14:paraId="7EE9F8AE" w14:textId="38711153">
      <w:pPr>
        <w:pStyle w:val="PPEE-texto"/>
        <w:widowControl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D0EEEF" w:rsidR="08DC4613">
        <w:rPr>
          <w:noProof w:val="0"/>
          <w:lang w:val="pt-BR"/>
        </w:rPr>
        <w:t>Solicito ampliação do prazo para defesa por [NÚMERO] meses com data prevista para defesa para o dia [DATA].</w:t>
      </w:r>
    </w:p>
    <w:p w:rsidR="08DC4613" w:rsidP="44D0EEEF" w:rsidRDefault="08DC4613" w14:paraId="5482CB80" w14:textId="607F862E">
      <w:pPr>
        <w:pStyle w:val="PPEE-texto"/>
        <w:widowControl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</w:pPr>
      <w:r w:rsidRPr="44D0EEEF" w:rsidR="08DC4613">
        <w:rPr>
          <w:noProof w:val="0"/>
          <w:lang w:val="pt-BR"/>
        </w:rPr>
        <w:t>Em virtude de [MOTIVO].</w:t>
      </w:r>
    </w:p>
    <w:p w:rsidR="08DC4613" w:rsidP="44D0EEEF" w:rsidRDefault="08DC4613" w14:paraId="33E4E842" w14:textId="08D84EC0">
      <w:pPr>
        <w:pStyle w:val="PPEE-texto"/>
        <w:widowControl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44D0EEEF" w:rsidR="08DC4613">
        <w:rPr>
          <w:noProof w:val="0"/>
          <w:lang w:val="pt-PT"/>
        </w:rPr>
        <w:t>Cronograma das atividades até a data da:</w:t>
      </w:r>
    </w:p>
    <w:tbl>
      <w:tblPr>
        <w:tblStyle w:val="Tabe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140"/>
        <w:gridCol w:w="1110"/>
        <w:gridCol w:w="1110"/>
        <w:gridCol w:w="1110"/>
        <w:gridCol w:w="1110"/>
        <w:gridCol w:w="1185"/>
      </w:tblGrid>
      <w:tr w:rsidR="44D0EEEF" w:rsidTr="44D0EEEF" w14:paraId="368C2615">
        <w:trPr>
          <w:trHeight w:val="300"/>
        </w:trPr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44D0EEEF" w:rsidP="44D0EEEF" w:rsidRDefault="44D0EEEF" w14:paraId="2FBAD602" w14:textId="0E6E4BD9">
            <w:pPr>
              <w:pStyle w:val="PPEE-texto"/>
              <w:widowControl w:val="0"/>
              <w:ind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4D0EEEF" w:rsidR="44D0EEEF">
              <w:rPr>
                <w:lang w:val="pt-PT"/>
              </w:rPr>
              <w:t>Atividade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4D0EEEF" w:rsidP="44D0EEEF" w:rsidRDefault="44D0EEEF" w14:paraId="1801821C" w14:textId="083FE6EC">
            <w:pPr>
              <w:pStyle w:val="PPEE-texto"/>
              <w:widowControl w:val="0"/>
              <w:ind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4D0EEEF" w:rsidR="44D0EEEF">
              <w:rPr>
                <w:lang w:val="pt-PT"/>
              </w:rPr>
              <w:t>Mês 1</w:t>
            </w: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4D0EEEF" w:rsidP="44D0EEEF" w:rsidRDefault="44D0EEEF" w14:paraId="10B5971A" w14:textId="59D802A8">
            <w:pPr>
              <w:pStyle w:val="PPEE-texto"/>
              <w:widowControl w:val="0"/>
              <w:ind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4D0EEEF" w:rsidR="44D0EEEF">
              <w:rPr>
                <w:lang w:val="pt-PT"/>
              </w:rPr>
              <w:t>Mês 2</w:t>
            </w: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4D0EEEF" w:rsidP="44D0EEEF" w:rsidRDefault="44D0EEEF" w14:paraId="77E94987" w14:textId="624B8887">
            <w:pPr>
              <w:pStyle w:val="PPEE-texto"/>
              <w:ind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4D0EEEF" w:rsidR="44D0EEEF">
              <w:rPr>
                <w:lang w:val="pt-PT"/>
              </w:rPr>
              <w:t>Mês 3</w:t>
            </w: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4D0EEEF" w:rsidP="44D0EEEF" w:rsidRDefault="44D0EEEF" w14:paraId="03484E8A" w14:textId="18E199A2">
            <w:pPr>
              <w:pStyle w:val="PPEE-texto"/>
              <w:ind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4D0EEEF" w:rsidR="44D0EEEF">
              <w:rPr>
                <w:lang w:val="pt-PT"/>
              </w:rPr>
              <w:t>Mês 4</w:t>
            </w: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4D0EEEF" w:rsidP="44D0EEEF" w:rsidRDefault="44D0EEEF" w14:paraId="660B7D98" w14:textId="4D883A63">
            <w:pPr>
              <w:pStyle w:val="PPEE-texto"/>
              <w:ind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4D0EEEF" w:rsidR="44D0EEEF">
              <w:rPr>
                <w:lang w:val="pt-PT"/>
              </w:rPr>
              <w:t>Mês 5</w:t>
            </w:r>
          </w:p>
        </w:tc>
        <w:tc>
          <w:tcPr>
            <w:tcW w:w="1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B4C6E7" w:themeFill="accent1" w:themeFillTint="66"/>
            <w:tcMar>
              <w:left w:w="105" w:type="dxa"/>
              <w:right w:w="105" w:type="dxa"/>
            </w:tcMar>
            <w:vAlign w:val="center"/>
          </w:tcPr>
          <w:p w:rsidR="44D0EEEF" w:rsidP="44D0EEEF" w:rsidRDefault="44D0EEEF" w14:paraId="1598EA35" w14:textId="1380A1CC">
            <w:pPr>
              <w:pStyle w:val="PPEE-texto"/>
              <w:widowControl w:val="0"/>
              <w:ind w:firstLine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4D0EEEF" w:rsidR="44D0EEEF">
              <w:rPr>
                <w:lang w:val="pt-PT"/>
              </w:rPr>
              <w:t>Mês 6</w:t>
            </w:r>
          </w:p>
        </w:tc>
      </w:tr>
      <w:tr w:rsidR="44D0EEEF" w:rsidTr="44D0EEEF" w14:paraId="38BF1A0E">
        <w:trPr>
          <w:trHeight w:val="330"/>
        </w:trPr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78C27439" w14:textId="5145A202">
            <w:pPr>
              <w:pStyle w:val="PPEE-texto"/>
              <w:widowControl w:val="0"/>
              <w:ind w:firstLine="0"/>
            </w:pP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067B9F52" w14:textId="13017719">
            <w:pPr>
              <w:pStyle w:val="PPEE-texto"/>
              <w:widowControl w:val="0"/>
              <w:ind w:firstLine="0"/>
            </w:pP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5E849482" w14:textId="5FF21060">
            <w:pPr>
              <w:pStyle w:val="PPEE-texto"/>
              <w:widowControl w:val="0"/>
              <w:ind w:firstLine="0"/>
            </w:pP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1270DDE7" w14:textId="6ED36F16">
            <w:pPr>
              <w:pStyle w:val="PPEE-texto"/>
              <w:ind w:firstLine="0"/>
            </w:pP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3F305571" w14:textId="3675B151">
            <w:pPr>
              <w:pStyle w:val="PPEE-texto"/>
              <w:ind w:firstLine="0"/>
            </w:pP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3102FF36" w14:textId="6C871FE2">
            <w:pPr>
              <w:pStyle w:val="PPEE-texto"/>
              <w:ind w:firstLine="0"/>
            </w:pPr>
          </w:p>
        </w:tc>
        <w:tc>
          <w:tcPr>
            <w:tcW w:w="1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4B0E0D97" w14:textId="59452CE3">
            <w:pPr>
              <w:pStyle w:val="PPEE-texto"/>
              <w:widowControl w:val="0"/>
              <w:ind w:firstLine="0"/>
            </w:pPr>
          </w:p>
        </w:tc>
      </w:tr>
      <w:tr w:rsidR="44D0EEEF" w:rsidTr="44D0EEEF" w14:paraId="1FB05623">
        <w:trPr>
          <w:trHeight w:val="300"/>
        </w:trPr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231C01D5" w14:textId="49C409EB">
            <w:pPr>
              <w:pStyle w:val="PPEE-texto"/>
              <w:widowControl w:val="0"/>
              <w:ind w:firstLine="0"/>
            </w:pP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579E495F" w14:textId="66956D2C">
            <w:pPr>
              <w:pStyle w:val="PPEE-texto"/>
              <w:widowControl w:val="0"/>
              <w:ind w:firstLine="0"/>
            </w:pP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7754A5EB" w14:textId="1D8B3EA9">
            <w:pPr>
              <w:pStyle w:val="PPEE-texto"/>
              <w:widowControl w:val="0"/>
              <w:ind w:firstLine="0"/>
            </w:pP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19E86F6D" w14:textId="3D93D1A0">
            <w:pPr>
              <w:pStyle w:val="PPEE-texto"/>
              <w:ind w:firstLine="0"/>
            </w:pP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4AB5CB6A" w14:textId="2D79ECE2">
            <w:pPr>
              <w:pStyle w:val="PPEE-texto"/>
              <w:ind w:firstLine="0"/>
            </w:pP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750AE61D" w14:textId="37D8345B">
            <w:pPr>
              <w:pStyle w:val="PPEE-texto"/>
              <w:ind w:firstLine="0"/>
            </w:pPr>
          </w:p>
        </w:tc>
        <w:tc>
          <w:tcPr>
            <w:tcW w:w="1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6B1895D1" w14:textId="72447206">
            <w:pPr>
              <w:pStyle w:val="PPEE-texto"/>
              <w:widowControl w:val="0"/>
              <w:ind w:firstLine="0"/>
            </w:pPr>
          </w:p>
        </w:tc>
      </w:tr>
      <w:tr w:rsidR="44D0EEEF" w:rsidTr="44D0EEEF" w14:paraId="1617FE63">
        <w:trPr>
          <w:trHeight w:val="300"/>
        </w:trPr>
        <w:tc>
          <w:tcPr>
            <w:tcW w:w="16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2BE65004" w14:textId="02505AA6">
            <w:pPr>
              <w:pStyle w:val="PPEE-texto"/>
              <w:widowControl w:val="0"/>
              <w:ind w:firstLine="0"/>
            </w:pP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2A3BB76B" w14:textId="4BE77F76">
            <w:pPr>
              <w:pStyle w:val="PPEE-texto"/>
              <w:widowControl w:val="0"/>
              <w:ind w:firstLine="0"/>
            </w:pP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6D7BEFC9" w14:textId="0CBE1B48">
            <w:pPr>
              <w:pStyle w:val="PPEE-texto"/>
              <w:widowControl w:val="0"/>
              <w:ind w:firstLine="0"/>
            </w:pP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438AC316" w14:textId="74902EE5">
            <w:pPr>
              <w:pStyle w:val="PPEE-texto"/>
              <w:ind w:firstLine="0"/>
            </w:pP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7400E38A" w14:textId="10DFE03C">
            <w:pPr>
              <w:pStyle w:val="PPEE-texto"/>
              <w:ind w:firstLine="0"/>
            </w:pPr>
          </w:p>
        </w:tc>
        <w:tc>
          <w:tcPr>
            <w:tcW w:w="11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54F11251" w14:textId="04DC8E39">
            <w:pPr>
              <w:pStyle w:val="PPEE-texto"/>
              <w:ind w:firstLine="0"/>
            </w:pPr>
          </w:p>
        </w:tc>
        <w:tc>
          <w:tcPr>
            <w:tcW w:w="11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44D0EEEF" w:rsidP="44D0EEEF" w:rsidRDefault="44D0EEEF" w14:paraId="4B20950A" w14:textId="1B579F33">
            <w:pPr>
              <w:pStyle w:val="PPEE-texto"/>
              <w:widowControl w:val="0"/>
              <w:ind w:firstLine="0"/>
            </w:pPr>
          </w:p>
        </w:tc>
      </w:tr>
    </w:tbl>
    <w:p w:rsidR="4E917AC0" w:rsidP="44D0EEEF" w:rsidRDefault="4E917AC0" w14:paraId="67F044E3" w14:textId="7B725133">
      <w:pPr>
        <w:pStyle w:val="PPEE-texto"/>
        <w:widowControl w:val="0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44D0EEEF" w:rsidR="4E917AC0">
        <w:rPr>
          <w:noProof w:val="0"/>
          <w:lang w:val="pt-PT"/>
        </w:rPr>
        <w:t>Período máximo de solicitação segundo Art. 31, parágrafo único, do Regulamento do Programa é de 6 (seis) meses.</w:t>
      </w:r>
    </w:p>
    <w:p w:rsidR="44D0EEEF" w:rsidP="44D0EEEF" w:rsidRDefault="44D0EEEF" w14:paraId="264C61E5" w14:textId="1DACC1C0">
      <w:pPr>
        <w:pStyle w:val="PPEE-texto"/>
        <w:widowControl w:val="0"/>
        <w:bidi w:val="0"/>
        <w:rPr>
          <w:noProof w:val="0"/>
          <w:lang w:val="pt-BR"/>
        </w:rPr>
      </w:pPr>
    </w:p>
    <w:p w:rsidR="4E917AC0" w:rsidP="44D0EEEF" w:rsidRDefault="4E917AC0" w14:paraId="2D759881" w14:textId="01ACD6D5">
      <w:pPr>
        <w:pStyle w:val="PPEE-texto"/>
        <w:widowControl w:val="0"/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D0EEEF" w:rsidR="4E917AC0">
        <w:rPr>
          <w:noProof w:val="0"/>
          <w:lang w:val="pt-BR"/>
        </w:rPr>
        <w:t>____________________________________________</w:t>
      </w:r>
    </w:p>
    <w:p w:rsidR="4E917AC0" w:rsidP="44D0EEEF" w:rsidRDefault="4E917AC0" w14:paraId="679EBEA0" w14:textId="54FC2250">
      <w:pPr>
        <w:pStyle w:val="PPEE-texto"/>
        <w:keepNext w:val="1"/>
        <w:keepLines w:val="1"/>
        <w:widowControl w:val="0"/>
        <w:bidi w:val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D0EEEF" w:rsidR="4E917AC0">
        <w:rPr>
          <w:noProof w:val="0"/>
          <w:lang w:val="pt-BR"/>
        </w:rPr>
        <w:t>Assinatura discente</w:t>
      </w:r>
    </w:p>
    <w:p w:rsidR="4E917AC0" w:rsidP="44D0EEEF" w:rsidRDefault="4E917AC0" w14:paraId="3E1DE566" w14:textId="3102142C">
      <w:pPr>
        <w:pStyle w:val="PPEE-texto"/>
        <w:widowControl w:val="0"/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4D0EEEF" w:rsidR="4E917AC0">
        <w:rPr>
          <w:noProof w:val="0"/>
          <w:lang w:val="pt-PT"/>
        </w:rPr>
        <w:t>(eletrônica ou digitalizada)</w:t>
      </w:r>
    </w:p>
    <w:p w:rsidR="44D0EEEF" w:rsidP="44D0EEEF" w:rsidRDefault="44D0EEEF" w14:paraId="43B3B98F" w14:textId="49AC9C27">
      <w:pPr>
        <w:pStyle w:val="PPEE-texto"/>
        <w:widowControl w:val="0"/>
        <w:bidi w:val="0"/>
        <w:rPr>
          <w:noProof w:val="0"/>
          <w:lang w:val="pt-BR"/>
        </w:rPr>
      </w:pPr>
    </w:p>
    <w:p w:rsidR="4E917AC0" w:rsidP="44D0EEEF" w:rsidRDefault="4E917AC0" w14:paraId="10E37F37" w14:textId="234B9787">
      <w:pPr>
        <w:pStyle w:val="PPEE-texto"/>
        <w:widowControl w:val="0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D0EEEF" w:rsidR="4E917AC0">
        <w:rPr>
          <w:noProof w:val="0"/>
          <w:lang w:val="pt-PT"/>
        </w:rPr>
        <w:t xml:space="preserve">Eu, </w:t>
      </w:r>
      <w:r w:rsidRPr="44D0EEEF" w:rsidR="4E917AC0">
        <w:rPr>
          <w:noProof w:val="0"/>
          <w:lang w:val="pt-PT"/>
        </w:rPr>
        <w:t xml:space="preserve">[nome do orientador], </w:t>
      </w:r>
      <w:r w:rsidRPr="44D0EEEF" w:rsidR="4E917AC0">
        <w:rPr>
          <w:noProof w:val="0"/>
          <w:lang w:val="pt-PT"/>
        </w:rPr>
        <w:t xml:space="preserve">orientador(a) do(a) discente acima estou de acordo com a solicitação e argumentos apresentados pelo discente e manifesto assim </w:t>
      </w:r>
      <w:r w:rsidRPr="44D0EEEF" w:rsidR="4E917AC0">
        <w:rPr>
          <w:noProof w:val="0"/>
          <w:lang w:val="pt-PT"/>
        </w:rPr>
        <w:t xml:space="preserve">parecer favorável </w:t>
      </w:r>
      <w:r w:rsidRPr="44D0EEEF" w:rsidR="4E917AC0">
        <w:rPr>
          <w:noProof w:val="0"/>
          <w:lang w:val="pt-PT"/>
        </w:rPr>
        <w:t>para prorrogação do prazo para defesa apresentada.</w:t>
      </w:r>
    </w:p>
    <w:p w:rsidR="44D0EEEF" w:rsidP="44D0EEEF" w:rsidRDefault="44D0EEEF" w14:paraId="02476724" w14:textId="4DF381BC">
      <w:pPr>
        <w:pStyle w:val="PPEE-texto"/>
        <w:widowControl w:val="0"/>
        <w:bidi w:val="0"/>
        <w:rPr>
          <w:noProof w:val="0"/>
          <w:lang w:val="pt-BR"/>
        </w:rPr>
      </w:pPr>
    </w:p>
    <w:p w:rsidR="4E917AC0" w:rsidP="44D0EEEF" w:rsidRDefault="4E917AC0" w14:paraId="197E944E" w14:textId="5397E8D3">
      <w:pPr>
        <w:pStyle w:val="PPEE-texto"/>
        <w:widowControl w:val="0"/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D0EEEF" w:rsidR="4E917AC0">
        <w:rPr>
          <w:noProof w:val="0"/>
          <w:lang w:val="pt-BR"/>
        </w:rPr>
        <w:t xml:space="preserve">____________________________________________ </w:t>
      </w:r>
    </w:p>
    <w:p w:rsidR="4E917AC0" w:rsidP="44D0EEEF" w:rsidRDefault="4E917AC0" w14:paraId="07DCD585" w14:textId="2BD446ED">
      <w:pPr>
        <w:pStyle w:val="PPEE-texto"/>
        <w:keepNext w:val="1"/>
        <w:keepLines w:val="1"/>
        <w:widowControl w:val="0"/>
        <w:bidi w:val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4D0EEEF" w:rsidR="4E917AC0">
        <w:rPr>
          <w:noProof w:val="0"/>
          <w:lang w:val="pt-BR"/>
        </w:rPr>
        <w:t>Assinatura docente</w:t>
      </w:r>
    </w:p>
    <w:p w:rsidR="4E917AC0" w:rsidP="44D0EEEF" w:rsidRDefault="4E917AC0" w14:paraId="709D22B2" w14:textId="30D2BE6D">
      <w:pPr>
        <w:pStyle w:val="PPEE-texto"/>
        <w:widowControl w:val="0"/>
        <w:bidi w:val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4D0EEEF" w:rsidR="4E917AC0">
        <w:rPr>
          <w:noProof w:val="0"/>
          <w:lang w:val="pt-PT"/>
        </w:rPr>
        <w:t>(eletrônica ou digitalizada)</w:t>
      </w:r>
    </w:p>
    <w:p w:rsidR="44D0EEEF" w:rsidP="44D0EEEF" w:rsidRDefault="44D0EEEF" w14:paraId="48B37787" w14:textId="2CEB21EB">
      <w:pPr>
        <w:pStyle w:val="PPEE-texto"/>
        <w:widowControl w:val="0"/>
        <w:bidi w:val="0"/>
        <w:rPr>
          <w:noProof w:val="0"/>
          <w:lang w:val="pt-BR"/>
        </w:rPr>
      </w:pPr>
    </w:p>
    <w:p w:rsidR="44D0EEEF" w:rsidP="44D0EEEF" w:rsidRDefault="44D0EEEF" w14:paraId="617D7557" w14:textId="2C052EC1">
      <w:pPr>
        <w:pStyle w:val="PPEE-texto"/>
        <w:widowControl w:val="0"/>
        <w:bidi w:val="0"/>
        <w:rPr>
          <w:noProof w:val="0"/>
          <w:lang w:val="pt-BR"/>
        </w:rPr>
      </w:pPr>
    </w:p>
    <w:p w:rsidR="44D0EEEF" w:rsidP="44D0EEEF" w:rsidRDefault="44D0EEEF" w14:paraId="3CD6FA1F" w14:textId="394F328E">
      <w:pPr>
        <w:pStyle w:val="PPEE-texto"/>
      </w:pP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2434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21E35" w:rsidRDefault="00821E35" w14:paraId="6ADA40B9" w14:textId="42719DA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02B7" w:rsidP="00821E35" w:rsidRDefault="009D02B7" w14:paraId="4CFF152A" w14:textId="200B417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5D96" w:rsidP="00821E35" w:rsidRDefault="1C0860D6" w14:paraId="10D69721" w14:textId="4B05D00C">
    <w:pPr>
      <w:pStyle w:val="Cabealho"/>
    </w:pPr>
    <w:r>
      <w:rPr>
        <w:noProof/>
      </w:rPr>
      <w:drawing>
        <wp:inline distT="0" distB="0" distL="0" distR="0" wp14:anchorId="0097B9D3" wp14:editId="431A0A60">
          <wp:extent cx="2340000" cy="867221"/>
          <wp:effectExtent l="0" t="0" r="3175" b="9525"/>
          <wp:docPr id="195083033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8303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867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A04F4"/>
    <w:rsid w:val="00FB0E68"/>
    <w:rsid w:val="00FC1794"/>
    <w:rsid w:val="030B80D1"/>
    <w:rsid w:val="08DC4613"/>
    <w:rsid w:val="0C11C680"/>
    <w:rsid w:val="0F32393C"/>
    <w:rsid w:val="1C0860D6"/>
    <w:rsid w:val="23E70F0F"/>
    <w:rsid w:val="2B6BFC3E"/>
    <w:rsid w:val="44D0EEEF"/>
    <w:rsid w:val="45701D3F"/>
    <w:rsid w:val="4E917AC0"/>
    <w:rsid w:val="526D9F25"/>
    <w:rsid w:val="594F8DE2"/>
    <w:rsid w:val="5AC6DBEB"/>
    <w:rsid w:val="6EE9329E"/>
    <w:rsid w:val="7EAEE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d3293428cd76c7fe3209b2f5c30a7633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687b21ed851139c5c520fdd3e2a94658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DDA12-69A0-40D3-9E05-0386CF6DE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e7a86-e13c-46ad-83c2-49ad21dd3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PPG Profissional em Engenharia Elétrica</lastModifiedBy>
  <revision>29</revision>
  <lastPrinted>2022-11-11T18:35:00.0000000Z</lastPrinted>
  <dcterms:created xsi:type="dcterms:W3CDTF">2022-09-20T17:20:00.0000000Z</dcterms:created>
  <dcterms:modified xsi:type="dcterms:W3CDTF">2025-09-19T02:37:28.0232989Z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